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Аннотации к рабочим программам учебных дисциплин в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начальной школе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по УМК «Школа России»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Аннотация к рабочей программе дисциплины «Математика»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Программа по математике </w:t>
      </w:r>
      <w:r>
        <w:rPr>
          <w:rFonts w:ascii="TimesNewRomanPSMT" w:hAnsi="TimesNewRomanPSMT" w:cs="TimesNewRomanPSMT"/>
          <w:sz w:val="28"/>
          <w:szCs w:val="28"/>
        </w:rPr>
        <w:t>составленаана основе Федерального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государственного образовательного стандарта начального общего образования 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авторской программы М. И. Моро, Ю. М. Колягина, М. А. Бантовой, Г. В.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Бельтюковой, С. И. Волковой, С. В. Степановой «Математика», утвержденной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 РФ в соответствии с требованиями Федерального компонента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государственного стандарта начального образования.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Начальный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курс математики </w:t>
      </w:r>
      <w:r>
        <w:rPr>
          <w:rFonts w:ascii="TimesNewRomanPSMT" w:hAnsi="TimesNewRomanPSMT" w:cs="TimesNewRomanPSMT"/>
          <w:sz w:val="28"/>
          <w:szCs w:val="28"/>
        </w:rPr>
        <w:t xml:space="preserve">– курс интегрированный: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в нем объединен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арифметический, алгебраический и геометрический материал. </w:t>
      </w:r>
      <w:r>
        <w:rPr>
          <w:rFonts w:ascii="TimesNewRomanPSMT" w:hAnsi="TimesNewRomanPSMT" w:cs="TimesNewRomanPSMT"/>
          <w:sz w:val="28"/>
          <w:szCs w:val="28"/>
        </w:rPr>
        <w:t>При этом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основу начального курса составляют представления о натуральном числе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нуле, о четырех арифметических действиях с целыми неотрицательными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числами и важнейших их свойствах, а также основанное на этих знаниях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осознанное и прочное усвоение приемов устных и письменных вычислений.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Цели программы: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элементов самостоятельной интеллектуальной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на основе овладения несложными математическими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методами познавания окружающего мира (умения устанавливать,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описывать, моделировать и объяснять количественные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пространственные отношения);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развитие основ логического, знаково-символического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алгоритмического мышления;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развитие пространственного воображения;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развитие математической речи;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системы начальных математических знаний и умений, их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применение для решения учебно-познавательных и практических задач;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умения вести поиск информации и работать с ней;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первоначальных представлений о компьютерной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грамотности;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развитие познавательных способностей;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воспитание стремления к расширению математических знаний;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критичности мышления;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развитие умений аргументировано обосновывать и отстаивать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высказанное суждение, оценивать и принимать суждения других.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Основными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задачами </w:t>
      </w:r>
      <w:r>
        <w:rPr>
          <w:rFonts w:ascii="TimesNewRomanPSMT" w:hAnsi="TimesNewRomanPSMT" w:cs="TimesNewRomanPSMT"/>
          <w:sz w:val="28"/>
          <w:szCs w:val="28"/>
        </w:rPr>
        <w:t>являются: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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развивать образного и логического мышления, воображения;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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формирование предметных умений и навыков, необходимых для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успешного решения учебных и практических задач, продолжения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образования;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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освоение основ математических знаний, формирование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первоначальных представленных представлений о математике;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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воспитание интереса к математике, стремления использовать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математические знания в повседневной жизни.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Учебно-методический комплект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Математика. </w:t>
      </w:r>
      <w:r>
        <w:rPr>
          <w:rFonts w:ascii="TimesNewRomanPSMT" w:hAnsi="TimesNewRomanPSMT" w:cs="TimesNewRomanPSMT"/>
          <w:sz w:val="28"/>
          <w:szCs w:val="28"/>
        </w:rPr>
        <w:t>1-4 класс : учеб. для общеобразоват. учреждений : в 2 ч. / М.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И. Моро [и др.]. – М.: Просвещение, 2012.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Моро, М. И. </w:t>
      </w:r>
      <w:r>
        <w:rPr>
          <w:rFonts w:ascii="TimesNewRomanPSMT" w:hAnsi="TimesNewRomanPSMT" w:cs="TimesNewRomanPSMT"/>
          <w:sz w:val="28"/>
          <w:szCs w:val="28"/>
        </w:rPr>
        <w:t>Тетрадь по математике № 1, 2. 1-4 класс : пособие для учащихся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общеобразоват. учреждений / М. И. Моро, С. И. Волкова. – М. : Просвещение,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2013.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Моро, М. И. </w:t>
      </w:r>
      <w:r>
        <w:rPr>
          <w:rFonts w:ascii="TimesNewRomanPSMT" w:hAnsi="TimesNewRomanPSMT" w:cs="TimesNewRomanPSMT"/>
          <w:sz w:val="28"/>
          <w:szCs w:val="28"/>
        </w:rPr>
        <w:t>Методические рекомендации к учебникам «Математика» / М. И.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Моро. – М.: Просвещение, 20012.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Место предмета в учебном плане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изучение математики в каждом классе отводится 4 часа в неделю. Курс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рассчитан на 540 часов: в первом классе – 132 часа (33 учебные недели), во 2-4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классах – по 136 часов (34 учебные недели в каждом классе).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Аннотация к рабочей программе дисциплины «Литературное чтение»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Программа </w:t>
      </w:r>
      <w:r>
        <w:rPr>
          <w:rFonts w:ascii="TimesNewRomanPSMT" w:hAnsi="TimesNewRomanPSMT" w:cs="TimesNewRomanPSMT"/>
          <w:sz w:val="28"/>
          <w:szCs w:val="28"/>
        </w:rPr>
        <w:t>составлена в соответствии с требованиями Федерального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государственного общеобразовательного стандарта начального общего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образования, на основе авторской программы начального общего образования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литературное чтению, УМК «Школа России» Л.Ф. Климановой,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В.Г.Горецкого, М.В.Головановой 2012 г.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Цель программы </w:t>
      </w:r>
      <w:r>
        <w:rPr>
          <w:rFonts w:ascii="TimesNewRomanPSMT" w:hAnsi="TimesNewRomanPSMT" w:cs="TimesNewRomanPSMT"/>
          <w:sz w:val="28"/>
          <w:szCs w:val="28"/>
        </w:rPr>
        <w:t>-формирование читательского навыка, введение в мир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художественной литературы и оказание помощи в осмыслении образности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словесного искусства, пробуждение у детей интереса к словесному творчеству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чтению художественных произведений.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достижения поставленной цели необходимо решение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задач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Развивать </w:t>
      </w:r>
      <w:r>
        <w:rPr>
          <w:rFonts w:ascii="TimesNewRomanPSMT" w:hAnsi="TimesNewRomanPSMT" w:cs="TimesNewRomanPSMT"/>
          <w:sz w:val="28"/>
          <w:szCs w:val="28"/>
        </w:rPr>
        <w:t>способность полноценно воспринимать художественное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произведение, сопереживать героям, эмоционально откликаться на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прочитанное.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Учить </w:t>
      </w:r>
      <w:r>
        <w:rPr>
          <w:rFonts w:ascii="TimesNewRomanPSMT" w:hAnsi="TimesNewRomanPSMT" w:cs="TimesNewRomanPSMT"/>
          <w:sz w:val="28"/>
          <w:szCs w:val="28"/>
        </w:rPr>
        <w:t>чувствовать и понимать образный язык художественного произведении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я, выразительные средства, создающие художественный образ, развивать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образное мышление обучающихся.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Формировать </w:t>
      </w:r>
      <w:r>
        <w:rPr>
          <w:rFonts w:ascii="TimesNewRomanPSMT" w:hAnsi="TimesNewRomanPSMT" w:cs="TimesNewRomanPSMT"/>
          <w:sz w:val="28"/>
          <w:szCs w:val="28"/>
        </w:rPr>
        <w:t>умение воссоздавать художественные образы литературного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произведения, развивать творческое и воссоздающее воображение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обучающихся, и особенно ассоциативное мышление.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Развивать </w:t>
      </w:r>
      <w:r>
        <w:rPr>
          <w:rFonts w:ascii="TimesNewRomanPSMT" w:hAnsi="TimesNewRomanPSMT" w:cs="TimesNewRomanPSMT"/>
          <w:sz w:val="28"/>
          <w:szCs w:val="28"/>
        </w:rPr>
        <w:t>поэтический слух детей, накапливать эстетический опыт слушания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произведений изящной словесности, воспитывать художественный вкус.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Формировать </w:t>
      </w:r>
      <w:r>
        <w:rPr>
          <w:rFonts w:ascii="TimesNewRomanPSMT" w:hAnsi="TimesNewRomanPSMT" w:cs="TimesNewRomanPSMT"/>
          <w:sz w:val="28"/>
          <w:szCs w:val="28"/>
        </w:rPr>
        <w:t>потребность в постоянном чтении книги, развивать интерес к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литературному творчеству, творчеству писателей, создателей произведений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словесного искусства.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Обогащать </w:t>
      </w:r>
      <w:r>
        <w:rPr>
          <w:rFonts w:ascii="TimesNewRomanPSMT" w:hAnsi="TimesNewRomanPSMT" w:cs="TimesNewRomanPSMT"/>
          <w:sz w:val="28"/>
          <w:szCs w:val="28"/>
        </w:rPr>
        <w:t>чувственный опыт ребёнка, его реальные представления об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окружающем мире и природе.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Формировать </w:t>
      </w:r>
      <w:r>
        <w:rPr>
          <w:rFonts w:ascii="TimesNewRomanPSMT" w:hAnsi="TimesNewRomanPSMT" w:cs="TimesNewRomanPSMT"/>
          <w:sz w:val="28"/>
          <w:szCs w:val="28"/>
        </w:rPr>
        <w:t>эстетическое отношение обучающего к жизни, приобщая его к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классике художественной литературы.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Обеспечивать </w:t>
      </w:r>
      <w:r>
        <w:rPr>
          <w:rFonts w:ascii="TimesNewRomanPSMT" w:hAnsi="TimesNewRomanPSMT" w:cs="TimesNewRomanPSMT"/>
          <w:sz w:val="28"/>
          <w:szCs w:val="28"/>
        </w:rPr>
        <w:t>достаточно глубокое понимание содержания произведений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различного уровня сложности.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Расширять </w:t>
      </w:r>
      <w:r>
        <w:rPr>
          <w:rFonts w:ascii="TimesNewRomanPSMT" w:hAnsi="TimesNewRomanPSMT" w:cs="TimesNewRomanPSMT"/>
          <w:sz w:val="28"/>
          <w:szCs w:val="28"/>
        </w:rPr>
        <w:t>кругозор детей через чтение книг различных жанров,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разнообразных по содержанию и тематике, обогащать нравственно-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эстетический и познавательный опыт ребенка.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Обеспечивать </w:t>
      </w:r>
      <w:r>
        <w:rPr>
          <w:rFonts w:ascii="TimesNewRomanPSMT" w:hAnsi="TimesNewRomanPSMT" w:cs="TimesNewRomanPSMT"/>
          <w:sz w:val="28"/>
          <w:szCs w:val="28"/>
        </w:rPr>
        <w:t>развитие речи обучающихся и активно формировать навык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чтения и речевые умения.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Работать </w:t>
      </w:r>
      <w:r>
        <w:rPr>
          <w:rFonts w:ascii="TimesNewRomanPSMT" w:hAnsi="TimesNewRomanPSMT" w:cs="TimesNewRomanPSMT"/>
          <w:sz w:val="28"/>
          <w:szCs w:val="28"/>
        </w:rPr>
        <w:t>с различными типами текстов.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Создавать </w:t>
      </w:r>
      <w:r>
        <w:rPr>
          <w:rFonts w:ascii="TimesNewRomanPSMT" w:hAnsi="TimesNewRomanPSMT" w:cs="TimesNewRomanPSMT"/>
          <w:sz w:val="28"/>
          <w:szCs w:val="28"/>
        </w:rPr>
        <w:t>условия для формирования потребности в самостоятельном чтении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художественных произведений, формировать читательскую самостоятельность.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>Для реализации программного содержания использую УМК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Программа Литературное чтение. Рабочие программы. 1 – 4 классы. М.: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«Просвещение», 2012.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Учебник Литературное чтение. Климанова Л.Ф., Горецкий В.Г., Голованова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М.В., Виноградская Л.А., Бойкина М.В.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Дидактические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средства для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учащихся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Рабочая тетрадь. </w:t>
      </w:r>
      <w:r>
        <w:rPr>
          <w:rFonts w:ascii="TimesNewRomanPSMT" w:hAnsi="TimesNewRomanPSMT" w:cs="TimesNewRomanPSMT"/>
          <w:sz w:val="24"/>
          <w:szCs w:val="24"/>
        </w:rPr>
        <w:t>Литературное чтение. Бойкина М.В.,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Виноградская Л.А.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Портфель читателя. </w:t>
      </w:r>
      <w:r>
        <w:rPr>
          <w:rFonts w:ascii="TimesNewRomanPSMT" w:hAnsi="TimesNewRomanPSMT" w:cs="TimesNewRomanPSMT"/>
          <w:sz w:val="24"/>
          <w:szCs w:val="24"/>
        </w:rPr>
        <w:t>Учимся успешному чтению. Галактионова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Т.Г., Саввина С.О., Назаровская Я.Г., Жук С.Г.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Место предмета в учебном плане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1 классе на изучение литературного чтения отводится 40 ч (4 ч в неделю, 10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учебных недель, так как курс литературного чтения вводится после завершения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обучения грамоте), во 2—4 классах по 136 ч (4 ч в неделю, 34 учебные недели в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каждом классе).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Аннотация к рабочей программе дисциплины «Русский язык»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составлены в соответствии с требованиями Федерального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государственного общеобразовательного стандарта начального общего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образования, примерной программы по русскому языку и на основе авторской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программы В.П. Канакиной, В.Г. Горецкого и др. «Русский язык»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Цели программы: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Познавательная цель </w:t>
      </w:r>
      <w:r>
        <w:rPr>
          <w:rFonts w:ascii="TimesNewRomanPSMT" w:hAnsi="TimesNewRomanPSMT" w:cs="TimesNewRomanPSMT"/>
          <w:sz w:val="28"/>
          <w:szCs w:val="28"/>
        </w:rPr>
        <w:t>предполагает ознакомление учащихся с основными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положениями науки о языке и формирование на этой основе знаково-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символического восприятия, логического мышления и воображения учащихся.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Социокультурная цель </w:t>
      </w:r>
      <w:r>
        <w:rPr>
          <w:rFonts w:ascii="TimesNewRomanPSMT" w:hAnsi="TimesNewRomanPSMT" w:cs="TimesNewRomanPSMT"/>
          <w:sz w:val="28"/>
          <w:szCs w:val="28"/>
        </w:rPr>
        <w:t>изучения русского языка включает формирование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коммуникативной компетенции учащихся – развитие устной и письменной речи,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монологической и диалогической речи, а также навыков грамотного,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безошибочного письма как показателя общей культуры человека.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достижения поставленных целей изучения русского языка необходимо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решение следующих практических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задач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развитие </w:t>
      </w:r>
      <w:r>
        <w:rPr>
          <w:rFonts w:ascii="TimesNewRomanPSMT" w:hAnsi="TimesNewRomanPSMT" w:cs="TimesNewRomanPSMT"/>
          <w:sz w:val="28"/>
          <w:szCs w:val="28"/>
        </w:rPr>
        <w:t>речи, мышления, воображения школьников, умения выбирать средства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языка в соответствии с целями, задачами и условиями общения;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 xml:space="preserve">освоение </w:t>
      </w:r>
      <w:r>
        <w:rPr>
          <w:rFonts w:ascii="TimesNewRomanPSMT" w:hAnsi="TimesNewRomanPSMT" w:cs="TimesNewRomanPSMT"/>
          <w:sz w:val="28"/>
          <w:szCs w:val="28"/>
        </w:rPr>
        <w:t>первоначальных знаний о лексике, фонетике, грамматике русского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языка;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овладение </w:t>
      </w:r>
      <w:r>
        <w:rPr>
          <w:rFonts w:ascii="TimesNewRomanPSMT" w:hAnsi="TimesNewRomanPSMT" w:cs="TimesNewRomanPSMT"/>
          <w:sz w:val="28"/>
          <w:szCs w:val="28"/>
        </w:rPr>
        <w:t>умениями правильно писать и читать, участвовать в диалоге, составлять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несложные монологические высказывания и письменные тексты-описания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повествования небольшого объема;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воспитание </w:t>
      </w:r>
      <w:r>
        <w:rPr>
          <w:rFonts w:ascii="TimesNewRomanPSMT" w:hAnsi="TimesNewRomanPSMT" w:cs="TimesNewRomanPSMT"/>
          <w:sz w:val="28"/>
          <w:szCs w:val="28"/>
        </w:rPr>
        <w:t>позитивного эмоционально-ценностного отношения к русскому языку,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чувства сопричастности к сохранению его уникальности и чистоты; пробуждение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познавательного интереса к языку, стремления совершенствовать свою речь.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Содержание программы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Фонетика и графика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Морфемика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Лексика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Морфология (части речи)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Синтаксис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Орфография и пунктуация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Развитие речи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Учебно-методический комплект: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Зеленина, Л. М., Хохлова, Т. Е. Русский язык: учебник для 1- 4 класса: в 2 ч. –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М.: Просвещение, 2012.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Место предмета в учебном плане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изучение русского языка в начальной школе выделяется 675 часов. В первом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классе – 165 часов (5 часов в неделю, 33 учебные недели); из них 115 часов (23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учебные недели) отводится урокам обучения письму в период обучения грамоте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50 часов (10 учебных недель) – урокам русского языка.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 2-4 классах на уроки русского языка отводится по 170 часов (5 часов в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неделю, 34 учебные недели в каждом классе).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обеспечивает достижение выпускниками начальной школы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определённых личностных, метапредметных и предметных результатов.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0"/>
          <w:szCs w:val="30"/>
        </w:rPr>
      </w:pPr>
      <w:r>
        <w:rPr>
          <w:rFonts w:ascii="TimesNewRomanPSMT" w:hAnsi="TimesNewRomanPSMT" w:cs="TimesNewRomanPSMT"/>
          <w:b/>
          <w:bCs/>
          <w:sz w:val="30"/>
          <w:szCs w:val="30"/>
        </w:rPr>
        <w:t>Аннотация к рабочей программе дисциплины «Окружающий мир»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составлена на основе Федерального государственного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стандарта начального общего образования по окружающему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миру и программы общеобразовательных учреждений автора А. А. Плешакова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«Окружающий мир. 1 – 4 классы» (2012)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Цели программы: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развитие </w:t>
      </w:r>
      <w:r>
        <w:rPr>
          <w:rFonts w:ascii="TimesNewRomanPSMT" w:hAnsi="TimesNewRomanPSMT" w:cs="TimesNewRomanPSMT"/>
          <w:sz w:val="28"/>
          <w:szCs w:val="28"/>
        </w:rPr>
        <w:t>умений наблюдать, характеризовать, анализировать, обобщать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объекты окружающего мира, рассуждать, решать творческие задачи;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освоение </w:t>
      </w:r>
      <w:r>
        <w:rPr>
          <w:rFonts w:ascii="TimesNewRomanPSMT" w:hAnsi="TimesNewRomanPSMT" w:cs="TimesNewRomanPSMT"/>
          <w:sz w:val="28"/>
          <w:szCs w:val="28"/>
        </w:rPr>
        <w:t>знаний об окружающем мире, единстве и различиях природного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социального; о человеке и его месте в природе и обществе;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воспитание </w:t>
      </w:r>
      <w:r>
        <w:rPr>
          <w:rFonts w:ascii="TimesNewRomanPSMT" w:hAnsi="TimesNewRomanPSMT" w:cs="TimesNewRomanPSMT"/>
          <w:sz w:val="28"/>
          <w:szCs w:val="28"/>
        </w:rPr>
        <w:t>позитивного эмоционально-ценностного отношения к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окружающему миру, экологической и духовно-нравственной культуры,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патриотических чувств; потребности участвовать в творческой деятельности в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природе и в обществе, сохранять и укреплять здоровье.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Основными задачами реализации содержания курса являются: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формирование уважительного отношения к семье, населённому пункту,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региону, в котором проживают дети, к России, её природе и культуре, истории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современной жизни;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осознание ребёнком ценности, целостности и многообразия окружающего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мира, своего места в нём;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формирование модели безопасного поведения в условиях повседневной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жизни и в различных опасных и чрезвычайных ситуациях;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формирование психологической культуры и компетенции для обеспечения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эффективного и безопасного взаимодействия в социуме.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Место предмета в учебном плане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изучение курса «Окружающий мир» в каждом классе начальной школы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отводится 2 часа в неделю. Программа рассчитана на 270 часов: 1 класс – 66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часов (33 учебные недели), 2, 3 и 4 классы – по 68 часов (34 учебные недели)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0"/>
          <w:szCs w:val="30"/>
        </w:rPr>
      </w:pPr>
      <w:r>
        <w:rPr>
          <w:rFonts w:ascii="TimesNewRomanPSMT" w:hAnsi="TimesNewRomanPSMT" w:cs="TimesNewRomanPSMT"/>
          <w:b/>
          <w:bCs/>
          <w:sz w:val="30"/>
          <w:szCs w:val="30"/>
        </w:rPr>
        <w:t>Аннотация к рабочей программе дисциплины «Технология»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Программа </w:t>
      </w:r>
      <w:r>
        <w:rPr>
          <w:rFonts w:ascii="TimesNewRomanPSMT" w:hAnsi="TimesNewRomanPSMT" w:cs="TimesNewRomanPSMT"/>
          <w:sz w:val="28"/>
          <w:szCs w:val="28"/>
        </w:rPr>
        <w:t>разработана на основе Федерального государственного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стандарта начального общего образования, Концепции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духовно-нравственного развития и воспитания личности гражданина России,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авторской программы Роговцевой Н.И. и др., планируемых результатов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начального общего образования.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Цели программы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Овладение технологическими знаниями и технико-технологическими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умениями.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Освоение продуктивной проектной деятельности.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Формирование позитивного эмоционально-ценностного отношения к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труду и людям труда.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Основные </w:t>
      </w:r>
      <w:r>
        <w:rPr>
          <w:rFonts w:ascii="TimesNewRomanPSMT" w:hAnsi="TimesNewRomanPSMT" w:cs="TimesNewRomanPSMT"/>
          <w:b/>
          <w:bCs/>
          <w:sz w:val="28"/>
          <w:szCs w:val="28"/>
        </w:rPr>
        <w:t>задачи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духовно-нравственное развитие учащихся, освоение нравственно-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эстетического и социально-исторического опыта человечества,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отраженного в материальной культуре;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развитие эмоционально-ценностного отношения к социальному миру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миру природы через формирование позитивного отношения к труду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людям труда, знакомство с современными профессиями;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формирование умения осуществлять личностный выбор способов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деятельности, реализовать их в практической деятельности, нести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ответственность за результат своего труда;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формирование идентичности гражданина России в поликультурном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многонациональном обществе на основе знакомства с ремеслами народов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России;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развитие способности к равноправному сотрудничеству на основе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уважения личности другого человека; воспитание толерантности к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мнению и позиции других;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формирование целостной картины мира (образа мира) на основе познания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мира через осмысление духовно-психологического содержания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предметного мира и его единства с миром природы, освоения трудовых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умений и навыков, осмысления технологии процесса выполнения изделий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проектной деятельности;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развитие познавательных мотивов, инициативности, любознательности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познавательных интересов на основе связи трудового и технологического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образования с жизненным опытом и системой ценностей ребенка;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формирование мотивации успеха, готовности к действиям в новых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условиях и нестандартных ситуациях;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гармоничное развитие понятийно-логического и образно-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художественного мышления в процессе реализации проекта;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развитие творческого потенциала личности в процессе изготовления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изделий при замене различных видов материалов, способов выполнения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отдельных операций;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 формирование первоначальных конструкторско-технологических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знаний и умений на основе обучения работе с технологической картой,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строгого выполнение технологии изготовления любых изделий;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 развитие знаково-символического и пространственного мышления,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творческого и репродуктивного воображения, творческого мышления;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13. формирование на основе овладения культурой проектной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внутреннего плана деятельности, включающего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целеполагание, планирование (умение составлять план действий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применять его для решения учебных задач), прогнозирование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(предсказание будущего результата при различных условиях выполнения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действия), контроль, коррекцию и оценку;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14. обучение умению самостоятельно оценивать свое изделие, свой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труд, приобщение к пониманию обязательности оценки качества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продукции, работе над изделием в формате и логике проекта;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 формирование умения переносить освоенные в проектной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теоретические знания о технологическом процессе в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практику изготовления изделий ручного труда, использовать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технологические знания при изучении предмета «Окружающий мир»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других школьных дисциплин;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 обучение приемам работы с природными, пластичными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материалами, бумагой, тканью, работе с конструктором, формирование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умения подбирать необходимые для выполнения изделия инструменты;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17. формирование привычки неукоснительно соблюдать технику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и правила работы с инструментами, организации рабочего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места;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18. формирование первоначальных умений поиска необходимой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информации в словарях, каталогах, библиотеке, умений проверки,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преобразования, хранения, передачи имеющейся информации, навыков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использования компьютера;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19. формирование коммуникативных умений в процессе реализации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проектной деятельности (выслушивать и принимать разные точки зрения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мнения, сравнивая их со своей; распределять обязанности, приходить к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единому решению в процессе обсуждения (договариваться),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аргументировать свою точку зрения, убеждать в правильности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выбранного способа и т.д.);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20. формирование потребности в общении и осмысление его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значимости для достижения положительного конечного результата;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21. формирование потребности в сотрудничестве, осмысление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соблюдение правил взаимодействия при групповой и парной работе, при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общении с разными возрастными группами.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Место курса «Технология» в учебном плане: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изучение технологии в начальной школе отводится 1 ч в неделю. Курс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рассчитан на 135 ч: 33 ч - в 1 классе (33 учебные недели), по 34 ч - во 2, 3 и 4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классах (34 учебные недели в каждом классе).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0"/>
          <w:szCs w:val="30"/>
        </w:rPr>
      </w:pPr>
      <w:r>
        <w:rPr>
          <w:rFonts w:ascii="TimesNewRomanPSMT" w:hAnsi="TimesNewRomanPSMT" w:cs="TimesNewRomanPSMT"/>
          <w:b/>
          <w:bCs/>
          <w:sz w:val="30"/>
          <w:szCs w:val="30"/>
        </w:rPr>
        <w:t>Аннотация к рабочей программе дисциплины «Изобразительное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0"/>
          <w:szCs w:val="30"/>
        </w:rPr>
      </w:pPr>
      <w:r>
        <w:rPr>
          <w:rFonts w:ascii="TimesNewRomanPSMT" w:hAnsi="TimesNewRomanPSMT" w:cs="TimesNewRomanPSMT"/>
          <w:b/>
          <w:bCs/>
          <w:sz w:val="30"/>
          <w:szCs w:val="30"/>
        </w:rPr>
        <w:t>искусство»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составлена на основе Федерального государственного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стандарта начального общего образования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Данная программа обеспечена учебно-методическими комплектами для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каждого класса общеобразовательных учреждений. В комплекты входят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следующие издания под редакцией Б.М. Неменского.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Учебники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Л. А. Неменская. Изобразительное искусство. Ты изображаешь, украшаешь и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строишь. 1 класс; Е. И. Коротеева. Изобразительное искусство. Искусство и ты.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 класс; Изобразительное искусство. Искусство вокруг нас. 3 класс; Л. А.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Неменская. Изобразительное искусство. Каждый народ – художник. 4 класс.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Пособия для учащихся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Изобразительное искусство. Твоя мастерская. Рабочая тетрадь. 2 класс;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Изобразительное искусство. Твоя мастерская. Рабочая тетрадь. 3 класс; Л.А.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Неменская. Изобразительное искусство. Твоя мастерская. Рабочая тетрадь. 4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класс.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Пособие для учителей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Изобразительное искусство. Методическое пособие. 1-4 классы.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Цель программы </w:t>
      </w:r>
      <w:r>
        <w:rPr>
          <w:rFonts w:ascii="TimesNewRomanPSMT" w:hAnsi="TimesNewRomanPSMT" w:cs="TimesNewRomanPSMT"/>
          <w:sz w:val="28"/>
          <w:szCs w:val="28"/>
        </w:rPr>
        <w:t>– формирование художественной культуры учащихся как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неотъемлемой части культуры духовной, т.е. культуры мироотношений,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выработанных поколениями. Эти ценности как высшие ценности человеческой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цивилизации, накапливаемые искусством, должны быть средством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очеловечения, формирования нравственно-эстетической отзывчивости на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прекрасное и безобразное в жизни и искусстве, т.е. зоркости души ребенка.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Место курса «Изобразительное искусство» в учебном плане</w:t>
      </w:r>
    </w:p>
    <w:p w:rsidR="00063080" w:rsidRDefault="00063080" w:rsidP="0006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изучение предмета отводится 1 ч в неделю, всего на курс – 135 ч. Предмет</w:t>
      </w:r>
    </w:p>
    <w:p w:rsidR="006018B8" w:rsidRDefault="00063080" w:rsidP="00063080">
      <w:r>
        <w:rPr>
          <w:rFonts w:ascii="TimesNewRomanPSMT" w:hAnsi="TimesNewRomanPSMT" w:cs="TimesNewRomanPSMT"/>
          <w:sz w:val="28"/>
          <w:szCs w:val="28"/>
        </w:rPr>
        <w:t>изучается: в 1 классе 33 ч в год, во 2-4 классах – 34 ч в год (при 1 ч в неделю).__</w:t>
      </w:r>
    </w:p>
    <w:sectPr w:rsidR="0060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63080"/>
    <w:rsid w:val="00063080"/>
    <w:rsid w:val="0060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2439</Words>
  <Characters>13906</Characters>
  <Application>Microsoft Office Word</Application>
  <DocSecurity>0</DocSecurity>
  <Lines>115</Lines>
  <Paragraphs>32</Paragraphs>
  <ScaleCrop>false</ScaleCrop>
  <Company>теченская школа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хронограф</cp:lastModifiedBy>
  <cp:revision>3</cp:revision>
  <dcterms:created xsi:type="dcterms:W3CDTF">2014-06-16T09:14:00Z</dcterms:created>
  <dcterms:modified xsi:type="dcterms:W3CDTF">2014-06-16T09:14:00Z</dcterms:modified>
</cp:coreProperties>
</file>